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55" w:rsidRPr="00DC7955" w:rsidRDefault="00DC7955">
      <w:pPr>
        <w:pStyle w:val="Nagwek1"/>
        <w:rPr>
          <w:rFonts w:eastAsia="Times New Roman"/>
        </w:rPr>
      </w:pPr>
      <w:r w:rsidRPr="00DC7955">
        <w:rPr>
          <w:rFonts w:eastAsia="Times New Roman"/>
        </w:rPr>
        <w:t>Końcowe wyniki gło</w:t>
      </w:r>
      <w:r w:rsidR="001E1953">
        <w:rPr>
          <w:rFonts w:eastAsia="Times New Roman"/>
        </w:rPr>
        <w:t>sowania</w:t>
      </w:r>
      <w:r w:rsidR="001E1953">
        <w:rPr>
          <w:rFonts w:eastAsia="Times New Roman"/>
        </w:rPr>
        <w:br/>
        <w:t>na propozycje zadań do b</w:t>
      </w:r>
      <w:r w:rsidRPr="00DC7955">
        <w:rPr>
          <w:rFonts w:eastAsia="Times New Roman"/>
        </w:rPr>
        <w:t>udżetu partycypacyjnego Torunia na 2015 r.</w:t>
      </w:r>
    </w:p>
    <w:p w:rsidR="00A67B91" w:rsidRPr="00DC7955" w:rsidRDefault="00DC7955">
      <w:pPr>
        <w:pStyle w:val="Nagwek1"/>
        <w:rPr>
          <w:rFonts w:eastAsia="Times New Roman"/>
        </w:rPr>
      </w:pPr>
      <w:r w:rsidRPr="00DC7955">
        <w:rPr>
          <w:rFonts w:eastAsia="Times New Roman"/>
        </w:rPr>
        <w:t>CHEŁMIŃSKIE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920"/>
        <w:gridCol w:w="6550"/>
        <w:gridCol w:w="1008"/>
        <w:gridCol w:w="748"/>
        <w:gridCol w:w="1154"/>
      </w:tblGrid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B1686E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CH0046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Street Park "A2B" - centrum rozwoju fizycznego.</w:t>
            </w:r>
            <w:r w:rsidRPr="00B1686E">
              <w:rPr>
                <w:rFonts w:eastAsia="Times New Roman"/>
                <w:color w:val="00B050"/>
                <w:sz w:val="22"/>
                <w:szCs w:val="22"/>
              </w:rPr>
              <w:br/>
              <w:t>lokalizacja: Okolice orlika przy ul. Polnej 14a.</w:t>
            </w:r>
            <w:r w:rsidRPr="00B1686E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B1686E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Projekt polega na stworzeniu placu do street </w:t>
            </w:r>
            <w:proofErr w:type="spellStart"/>
            <w:r w:rsidRPr="00B1686E">
              <w:rPr>
                <w:rFonts w:eastAsia="Times New Roman"/>
                <w:color w:val="00B050"/>
                <w:sz w:val="22"/>
                <w:szCs w:val="22"/>
              </w:rPr>
              <w:t>workoutu</w:t>
            </w:r>
            <w:proofErr w:type="spellEnd"/>
            <w:r w:rsidRPr="00B1686E">
              <w:rPr>
                <w:rFonts w:eastAsia="Times New Roman"/>
                <w:color w:val="00B050"/>
                <w:sz w:val="22"/>
                <w:szCs w:val="22"/>
              </w:rPr>
              <w:t xml:space="preserve"> (system poręczy symetrycznych i drążków umożliwiający trening z ciężarem ciała) wraz z nawierzchnią.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779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CH0051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Zagospodarowanie terenów Przedszkola Miejskiego nr 6 oraz wymiana ogrodzenia.</w:t>
            </w:r>
            <w:r w:rsidRPr="00B1686E">
              <w:rPr>
                <w:rFonts w:eastAsia="Times New Roman"/>
                <w:color w:val="00B050"/>
                <w:sz w:val="22"/>
                <w:szCs w:val="22"/>
              </w:rPr>
              <w:br/>
              <w:t>lokalizacja: Teren Przedszkola Miejskiego nr 6, ul. Szosa Chełmińska 130. Działka 440, 425, Obręb 36, 37 w trwałym zarządzie Przedszkola Miejskiego nr 6 im. Wandy Chotomskiej.</w:t>
            </w:r>
            <w:r w:rsidRPr="00B1686E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B1686E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Budowa nowego placu zabaw z bezpieczną nawierzchnią oraz ławkami, odrestaurowanie sprzętu terenowego i budynku śmietnika, zamontowanie nowego ogrodzenia.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270 800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633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CH0048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Mechanik - rewitalizacja terenów zielonych.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lokalizacja: Teren przy </w:t>
            </w:r>
            <w:proofErr w:type="spellStart"/>
            <w:r w:rsidRPr="00B1686E">
              <w:rPr>
                <w:rFonts w:eastAsia="Times New Roman"/>
                <w:sz w:val="22"/>
                <w:szCs w:val="22"/>
              </w:rPr>
              <w:t>ZSMEiE</w:t>
            </w:r>
            <w:proofErr w:type="spellEnd"/>
            <w:r w:rsidRPr="00B1686E">
              <w:rPr>
                <w:rFonts w:eastAsia="Times New Roman"/>
                <w:sz w:val="22"/>
                <w:szCs w:val="22"/>
              </w:rPr>
              <w:t>, w pobliżu orlika, ul. św. Józefa 26.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Projekt przewiduje zagospodarowanie zieleni wokół szkoły oraz zainstalowanie urządzeń siłowni zewnętrznej.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231 000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514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CH0057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Szkolna siłownia - ruch, radość, zdrowie...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lokalizacja: Pomiędzy ul. </w:t>
            </w:r>
            <w:proofErr w:type="spellStart"/>
            <w:r w:rsidRPr="00B1686E">
              <w:rPr>
                <w:rFonts w:eastAsia="Times New Roman"/>
                <w:sz w:val="22"/>
                <w:szCs w:val="22"/>
              </w:rPr>
              <w:t>Mohna</w:t>
            </w:r>
            <w:proofErr w:type="spellEnd"/>
            <w:r w:rsidRPr="00B1686E">
              <w:rPr>
                <w:rFonts w:eastAsia="Times New Roman"/>
                <w:sz w:val="22"/>
                <w:szCs w:val="22"/>
              </w:rPr>
              <w:t xml:space="preserve">, Żwirki i Wigury, </w:t>
            </w:r>
            <w:proofErr w:type="spellStart"/>
            <w:r w:rsidRPr="00B1686E">
              <w:rPr>
                <w:rFonts w:eastAsia="Times New Roman"/>
                <w:sz w:val="22"/>
                <w:szCs w:val="22"/>
              </w:rPr>
              <w:t>Moczyńskiego</w:t>
            </w:r>
            <w:proofErr w:type="spellEnd"/>
            <w:r w:rsidRPr="00B1686E">
              <w:rPr>
                <w:rFonts w:eastAsia="Times New Roman"/>
                <w:sz w:val="22"/>
                <w:szCs w:val="22"/>
              </w:rPr>
              <w:t>, Pałucką, Działka 293 obr.37 w trwałym zarządzie Gimnazjum nr 3 im. Jana Pawła II.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Projekt zakłada urządzenie szkolnej siłowni w pomieszczeniach piwnicznych szkoły (remont pomieszczeń z malowaniem ścian i sufitów, położenie wykładziny, zainstalowanie urządzeń).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428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bookmarkStart w:id="0" w:name="_GoBack" w:colFirst="3" w:colLast="5"/>
            <w:r w:rsidRPr="00B1686E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CH0049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Wybieg dla psów.</w:t>
            </w:r>
            <w:r w:rsidRPr="00B1686E">
              <w:rPr>
                <w:rFonts w:eastAsia="Times New Roman"/>
                <w:color w:val="00B050"/>
                <w:sz w:val="22"/>
                <w:szCs w:val="22"/>
              </w:rPr>
              <w:br/>
              <w:t>lokalizacja: Teren pomiędzy ul. Wiązową a ul. Wybickiego, od południowej strony ekranów Trasy Średnicowej Północnej.</w:t>
            </w:r>
            <w:r w:rsidRPr="00B1686E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B1686E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Urządzenie wybiegu dla psów z ogrodzeniem, wydzieloną strefą dla małych psów, piaskownicami do utrzymania czystości, koszami na odpady, ławkami dla właścicieli i nasadzeniami </w:t>
            </w:r>
            <w:proofErr w:type="spellStart"/>
            <w:r w:rsidRPr="00B1686E">
              <w:rPr>
                <w:rFonts w:eastAsia="Times New Roman"/>
                <w:color w:val="00B050"/>
                <w:sz w:val="22"/>
                <w:szCs w:val="22"/>
              </w:rPr>
              <w:t>zieleni</w:t>
            </w:r>
            <w:proofErr w:type="spellEnd"/>
            <w:r w:rsidRPr="00B1686E">
              <w:rPr>
                <w:rFonts w:eastAsia="Times New Roman"/>
                <w:color w:val="00B050"/>
                <w:sz w:val="22"/>
                <w:szCs w:val="22"/>
              </w:rPr>
              <w:t xml:space="preserve"> w otoczeniu.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42 379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377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686E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bookmarkEnd w:id="0"/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CH0053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Skwer borowików terenem zielonym Chełmińskiego.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lokalizacja: Działki należące go Gminy: 294, 303 + przyległy pas z oznaczeniem w </w:t>
            </w:r>
            <w:proofErr w:type="spellStart"/>
            <w:r w:rsidRPr="00B1686E">
              <w:rPr>
                <w:rFonts w:eastAsia="Times New Roman"/>
                <w:sz w:val="22"/>
                <w:szCs w:val="22"/>
              </w:rPr>
              <w:t>mpzp</w:t>
            </w:r>
            <w:proofErr w:type="spellEnd"/>
            <w:r w:rsidRPr="00B1686E">
              <w:rPr>
                <w:rFonts w:eastAsia="Times New Roman"/>
                <w:sz w:val="22"/>
                <w:szCs w:val="22"/>
              </w:rPr>
              <w:t>: S2-ZP1, pomiędzy ul. Kaszubską, Borowiacką, Wybickiego.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Projekt zakłada urządzenie skweru wypoczynkowego dla mieszkańców, w tym: wyrównanie terenu, usunięcie śmieci, rewitalizacja zieleni, nowe nasadzenia, umieszczenie kilku elementów placu zabaw i ławek.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80 000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288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7.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CH0062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 xml:space="preserve">Remont ul. </w:t>
            </w:r>
            <w:proofErr w:type="spellStart"/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Hurynowicz</w:t>
            </w:r>
            <w:proofErr w:type="spellEnd"/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>lokalizacja: Osiedle Chełmińskie.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Przeprowadzenie kompleksowego remontu ul. </w:t>
            </w:r>
            <w:proofErr w:type="spellStart"/>
            <w:r w:rsidRPr="00B1686E">
              <w:rPr>
                <w:rFonts w:eastAsia="Times New Roman"/>
                <w:sz w:val="22"/>
                <w:szCs w:val="22"/>
              </w:rPr>
              <w:t>Hurynowicz</w:t>
            </w:r>
            <w:proofErr w:type="spellEnd"/>
            <w:r w:rsidRPr="00B1686E">
              <w:rPr>
                <w:rFonts w:eastAsia="Times New Roman"/>
                <w:sz w:val="22"/>
                <w:szCs w:val="22"/>
              </w:rPr>
              <w:t xml:space="preserve"> na odcinku od wjazdu z ul. Żwirki i Wigury: wykonanie nowej nawierzchni, chodników i dwóch progów zwalniających.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321 000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245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8.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CH0041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Budowa chodnika i drogi łączącej ul. Rolniczą z ul. Grudziądzką.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>lokalizacja: Łącznik pomiędzy ul. Rolniczą i ul. Grudziądzką.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W ramach projektu przewiduje się modernizację drogi dojazdowej od ul. Rolniczej do ul. Grudziądzkiej oraz budowę nowego chodnika.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320 000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238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9.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CH0063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 xml:space="preserve">Remont ul. Boboli odcinek od ul. Żwirki i Wigury do ul. Długiej. </w:t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lokalizacja: Osiedle Chełmińskie, ul. Boboli, odcinek od Żwirki i Wigury do ul. Długiej. 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Projekt przewiduje remont nawierzchni ulicy na długości 220 m oraz częściowy remont zniszczonych chodników. Zamontowana zostanie także lampa uliczna.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250 000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215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10.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CH0050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Monitoring "Topolowego Ludzika".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lokalizacja: Teren placu zabaw o okolicznych bloków zarządzanych przez ZGM. Działka 54/14 należy do miasta. Bloki nr 8, 10, 12, 14 przy ul. </w:t>
            </w:r>
            <w:proofErr w:type="spellStart"/>
            <w:r w:rsidRPr="00B1686E">
              <w:rPr>
                <w:rFonts w:eastAsia="Times New Roman"/>
                <w:sz w:val="22"/>
                <w:szCs w:val="22"/>
              </w:rPr>
              <w:t>Hurynowicz</w:t>
            </w:r>
            <w:proofErr w:type="spellEnd"/>
            <w:r w:rsidRPr="00B1686E">
              <w:rPr>
                <w:rFonts w:eastAsia="Times New Roman"/>
                <w:sz w:val="22"/>
                <w:szCs w:val="22"/>
              </w:rPr>
              <w:t xml:space="preserve"> - w zarządzie ZGM.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Projekt przewiduje zainstalowanie dwóch kamer do monitoringu lokalnego na nowo wybudowanym placu zabaw pn. "Topolowy ludzik". Kamery zostaną podłączone do rejestratora zakupionego w ramach zadania.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17 000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182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11.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CH0064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Zagospodarowanie terenu osiedla.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>lokalizacja: Ul. Rolnicza 1, 3, 5, 7.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W ramach projektu zostaną wykonane chodniki oraz ulice dojazdowe.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120 000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145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12.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CH0042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Budowa parkingu dla mieszkańców SM „Rusałka" przy ul. Rolniczej.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>lokalizacja: Teren SM "Rusałka" przy ul. Rolniczej.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W ramach projektu przewiduje się budowę 40 nowych miejsc parkingowych na terenie należącym do SM „Rusałka” przy ul. Rolniczej. Realizacja możliwa pod warunkiem uzyskania zgody właściciela terenu.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140 000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104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CH0059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Budowa parkingu dla samochodów osobowych przy ul. Wybickiego.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>lokalizacja: Ul. Wybickiego w sąsiedztwie skrzyżowania z ul. Legionów (działka nr 746/3).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Projekt przewiduje urządzenie ogólnodostępnego parkingu dla samochodów osobowych (ok. 10 miejsc).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76 000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99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CH0065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Wymiana nawierzchni asfaltowej, wykonanie chodników.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>lokalizacja: Ul. Żelazna.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Wymiana istniejącej nawierzchni asfaltowej oraz budowa chodników.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262 400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90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15.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CH0060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Wyrównanie nawierzchni drogi dojazdowej położonej przy ul. Ludwika Zamenhofa, obsługującej zespoły garaży i domy jednorodzinne.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>lokalizacja: Osiedle Chełmińskie (działki ewidencyjne nr: 430, 431, 376, 360, 327, 328).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Projekt polega na wyrównaniu nawierzchni drogi oraz uzupełnienie ubytków.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63 600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E1953" w:rsidRPr="00B1686E" w:rsidTr="001E19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686E">
              <w:rPr>
                <w:rFonts w:eastAsia="Times New Roman"/>
                <w:bCs/>
                <w:sz w:val="22"/>
                <w:szCs w:val="22"/>
              </w:rPr>
              <w:t>16.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CH0038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rPr>
                <w:rFonts w:eastAsia="Times New Roman"/>
                <w:sz w:val="22"/>
                <w:szCs w:val="22"/>
              </w:rPr>
            </w:pPr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 xml:space="preserve">Budowa ul. </w:t>
            </w:r>
            <w:proofErr w:type="spellStart"/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Strehla</w:t>
            </w:r>
            <w:proofErr w:type="spellEnd"/>
            <w:r w:rsidRPr="00B1686E">
              <w:rPr>
                <w:rStyle w:val="Pogrubienie"/>
                <w:rFonts w:eastAsia="Times New Roman"/>
                <w:sz w:val="22"/>
                <w:szCs w:val="22"/>
              </w:rPr>
              <w:t>.</w:t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lokalizacja: Ul. </w:t>
            </w:r>
            <w:proofErr w:type="spellStart"/>
            <w:r w:rsidRPr="00B1686E">
              <w:rPr>
                <w:rFonts w:eastAsia="Times New Roman"/>
                <w:sz w:val="22"/>
                <w:szCs w:val="22"/>
              </w:rPr>
              <w:t>Strehla</w:t>
            </w:r>
            <w:proofErr w:type="spellEnd"/>
            <w:r w:rsidRPr="00B1686E">
              <w:rPr>
                <w:rFonts w:eastAsia="Times New Roman"/>
                <w:sz w:val="22"/>
                <w:szCs w:val="22"/>
              </w:rPr>
              <w:t>, współrzędne 53.039884N, 18.605414E.</w:t>
            </w:r>
            <w:r w:rsidRPr="00B1686E">
              <w:rPr>
                <w:rFonts w:eastAsia="Times New Roman"/>
                <w:sz w:val="22"/>
                <w:szCs w:val="22"/>
              </w:rPr>
              <w:br/>
            </w:r>
            <w:r w:rsidRPr="00B1686E">
              <w:rPr>
                <w:rFonts w:eastAsia="Times New Roman"/>
                <w:sz w:val="22"/>
                <w:szCs w:val="22"/>
              </w:rPr>
              <w:br/>
              <w:t xml:space="preserve">Budowa drogi polegająca na wyrównaniu terenu, stabilizacji gruntu i ułożeniu kostki brukowej oraz wykonaniu oświetlenia.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270 000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53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NIE</w:t>
            </w:r>
          </w:p>
          <w:p w:rsidR="001E1953" w:rsidRPr="00B1686E" w:rsidRDefault="001E1953" w:rsidP="001E19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686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</w:tbl>
    <w:p w:rsidR="008C2E35" w:rsidRDefault="008C2E35">
      <w:pPr>
        <w:rPr>
          <w:rFonts w:eastAsia="Times New Roman"/>
        </w:rPr>
      </w:pPr>
    </w:p>
    <w:p w:rsidR="001E1953" w:rsidRPr="00DC7955" w:rsidRDefault="001E1953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1E1953" w:rsidRPr="00DC7955" w:rsidSect="00A67B91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D67DCA"/>
    <w:rsid w:val="001E1953"/>
    <w:rsid w:val="00811417"/>
    <w:rsid w:val="008C2E35"/>
    <w:rsid w:val="00A67B91"/>
    <w:rsid w:val="00B1686E"/>
    <w:rsid w:val="00BE5042"/>
    <w:rsid w:val="00CD07D4"/>
    <w:rsid w:val="00CE2036"/>
    <w:rsid w:val="00D67DCA"/>
    <w:rsid w:val="00DC7955"/>
    <w:rsid w:val="00EE2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B91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A67B91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A67B91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7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7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67B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B91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A67B91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A67B91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7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7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67B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745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Chełmińskie</vt:lpstr>
    </vt:vector>
  </TitlesOfParts>
  <Company>Urząd Miasta Torunia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4</cp:revision>
  <dcterms:created xsi:type="dcterms:W3CDTF">2014-07-24T19:46:00Z</dcterms:created>
  <dcterms:modified xsi:type="dcterms:W3CDTF">2014-07-25T08:06:00Z</dcterms:modified>
</cp:coreProperties>
</file>