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28" w:rsidRPr="00E82DC9" w:rsidRDefault="00C56328" w:rsidP="00C56328">
      <w:pPr>
        <w:jc w:val="center"/>
        <w:rPr>
          <w:b/>
          <w:sz w:val="24"/>
          <w:szCs w:val="24"/>
        </w:rPr>
      </w:pPr>
    </w:p>
    <w:p w:rsidR="00C56328" w:rsidRPr="00E82DC9" w:rsidRDefault="00C56328" w:rsidP="00F95F9B">
      <w:pPr>
        <w:spacing w:after="0" w:line="240" w:lineRule="auto"/>
        <w:jc w:val="center"/>
        <w:rPr>
          <w:b/>
          <w:sz w:val="28"/>
          <w:szCs w:val="24"/>
        </w:rPr>
      </w:pPr>
      <w:r w:rsidRPr="00E82DC9">
        <w:rPr>
          <w:b/>
          <w:sz w:val="28"/>
          <w:szCs w:val="24"/>
        </w:rPr>
        <w:t xml:space="preserve">BUDŻET </w:t>
      </w:r>
      <w:r w:rsidR="0003017A">
        <w:rPr>
          <w:b/>
          <w:sz w:val="28"/>
          <w:szCs w:val="24"/>
        </w:rPr>
        <w:t>OBYWATELSKI</w:t>
      </w:r>
      <w:r w:rsidRPr="00E82DC9">
        <w:rPr>
          <w:b/>
          <w:sz w:val="28"/>
          <w:szCs w:val="24"/>
        </w:rPr>
        <w:t xml:space="preserve"> W TORUNIU 20</w:t>
      </w:r>
      <w:r w:rsidR="0003017A">
        <w:rPr>
          <w:b/>
          <w:sz w:val="28"/>
          <w:szCs w:val="24"/>
        </w:rPr>
        <w:t>2</w:t>
      </w:r>
      <w:r w:rsidR="00DD5FD7">
        <w:rPr>
          <w:b/>
          <w:sz w:val="28"/>
          <w:szCs w:val="24"/>
        </w:rPr>
        <w:t>3</w:t>
      </w:r>
    </w:p>
    <w:p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Łączna kwota przeznaczona na Budżet </w:t>
      </w:r>
      <w:r w:rsidR="0003017A">
        <w:rPr>
          <w:b/>
          <w:sz w:val="24"/>
          <w:szCs w:val="24"/>
        </w:rPr>
        <w:t>Obywatelski w</w:t>
      </w:r>
      <w:r>
        <w:rPr>
          <w:b/>
          <w:sz w:val="24"/>
          <w:szCs w:val="24"/>
        </w:rPr>
        <w:t xml:space="preserve"> Toruni</w:t>
      </w:r>
      <w:r w:rsidR="0003017A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na 20</w:t>
      </w:r>
      <w:r w:rsidR="0003017A">
        <w:rPr>
          <w:b/>
          <w:sz w:val="24"/>
          <w:szCs w:val="24"/>
        </w:rPr>
        <w:t>2</w:t>
      </w:r>
      <w:r w:rsidR="00DD5FD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.:</w:t>
      </w:r>
    </w:p>
    <w:p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:rsidR="00C56328" w:rsidRPr="00F95F9B" w:rsidRDefault="00F95F9B" w:rsidP="00F95F9B">
      <w:pPr>
        <w:spacing w:after="0" w:line="240" w:lineRule="auto"/>
        <w:jc w:val="center"/>
        <w:rPr>
          <w:b/>
          <w:sz w:val="40"/>
          <w:szCs w:val="24"/>
        </w:rPr>
      </w:pPr>
      <w:r w:rsidRPr="00F95F9B">
        <w:rPr>
          <w:b/>
          <w:sz w:val="40"/>
          <w:szCs w:val="24"/>
        </w:rPr>
        <w:t>7</w:t>
      </w:r>
      <w:r w:rsidR="00DD5FD7">
        <w:rPr>
          <w:b/>
          <w:sz w:val="40"/>
          <w:szCs w:val="24"/>
        </w:rPr>
        <w:t xml:space="preserve"> 080 </w:t>
      </w:r>
      <w:r w:rsidRPr="00F95F9B">
        <w:rPr>
          <w:b/>
          <w:sz w:val="40"/>
          <w:szCs w:val="24"/>
        </w:rPr>
        <w:t>000 zł</w:t>
      </w:r>
    </w:p>
    <w:p w:rsidR="00CF43E2" w:rsidRDefault="00CF43E2" w:rsidP="00F95F9B">
      <w:pPr>
        <w:spacing w:after="0" w:line="240" w:lineRule="auto"/>
        <w:jc w:val="center"/>
        <w:rPr>
          <w:b/>
          <w:sz w:val="24"/>
          <w:szCs w:val="24"/>
        </w:rPr>
      </w:pPr>
    </w:p>
    <w:p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tym:</w:t>
      </w:r>
    </w:p>
    <w:p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:rsidR="00F95F9B" w:rsidRPr="00380AA2" w:rsidRDefault="00F95F9B" w:rsidP="00F95F9B">
      <w:pPr>
        <w:spacing w:after="0" w:line="240" w:lineRule="auto"/>
        <w:jc w:val="center"/>
        <w:rPr>
          <w:b/>
          <w:sz w:val="28"/>
          <w:szCs w:val="28"/>
        </w:rPr>
      </w:pPr>
      <w:r w:rsidRPr="00380AA2">
        <w:rPr>
          <w:b/>
          <w:sz w:val="28"/>
          <w:szCs w:val="28"/>
        </w:rPr>
        <w:t xml:space="preserve">pula </w:t>
      </w:r>
      <w:proofErr w:type="spellStart"/>
      <w:r w:rsidRPr="00380AA2">
        <w:rPr>
          <w:b/>
          <w:sz w:val="28"/>
          <w:szCs w:val="28"/>
        </w:rPr>
        <w:t>ogólnomiejska</w:t>
      </w:r>
      <w:proofErr w:type="spellEnd"/>
      <w:r w:rsidRPr="00380AA2">
        <w:rPr>
          <w:b/>
          <w:sz w:val="28"/>
          <w:szCs w:val="28"/>
        </w:rPr>
        <w:t>:</w:t>
      </w:r>
      <w:r w:rsidRPr="00380AA2">
        <w:rPr>
          <w:b/>
          <w:sz w:val="28"/>
          <w:szCs w:val="28"/>
        </w:rPr>
        <w:tab/>
      </w:r>
      <w:r w:rsidRPr="00380AA2">
        <w:rPr>
          <w:b/>
          <w:sz w:val="28"/>
          <w:szCs w:val="28"/>
        </w:rPr>
        <w:tab/>
        <w:t>2</w:t>
      </w:r>
      <w:r w:rsidR="003B0FF3">
        <w:rPr>
          <w:b/>
          <w:sz w:val="28"/>
          <w:szCs w:val="28"/>
        </w:rPr>
        <w:t> 1</w:t>
      </w:r>
      <w:r w:rsidR="00DD5FD7">
        <w:rPr>
          <w:b/>
          <w:sz w:val="28"/>
          <w:szCs w:val="28"/>
        </w:rPr>
        <w:t>24</w:t>
      </w:r>
      <w:r w:rsidR="003B0FF3">
        <w:rPr>
          <w:b/>
          <w:sz w:val="28"/>
          <w:szCs w:val="28"/>
        </w:rPr>
        <w:t xml:space="preserve"> 000 </w:t>
      </w:r>
      <w:r w:rsidRPr="00380AA2">
        <w:rPr>
          <w:b/>
          <w:sz w:val="28"/>
          <w:szCs w:val="28"/>
        </w:rPr>
        <w:t>zł</w:t>
      </w:r>
    </w:p>
    <w:p w:rsidR="00F95F9B" w:rsidRPr="00380AA2" w:rsidRDefault="00F95F9B" w:rsidP="00F95F9B">
      <w:pPr>
        <w:spacing w:after="0" w:line="240" w:lineRule="auto"/>
        <w:jc w:val="center"/>
        <w:rPr>
          <w:b/>
          <w:sz w:val="28"/>
          <w:szCs w:val="28"/>
        </w:rPr>
      </w:pPr>
      <w:r w:rsidRPr="00380AA2">
        <w:rPr>
          <w:b/>
          <w:sz w:val="28"/>
          <w:szCs w:val="28"/>
        </w:rPr>
        <w:t>pul</w:t>
      </w:r>
      <w:r w:rsidR="003B0FF3">
        <w:rPr>
          <w:b/>
          <w:sz w:val="28"/>
          <w:szCs w:val="28"/>
        </w:rPr>
        <w:t>a</w:t>
      </w:r>
      <w:r w:rsidRPr="00380AA2">
        <w:rPr>
          <w:b/>
          <w:sz w:val="28"/>
          <w:szCs w:val="28"/>
        </w:rPr>
        <w:t xml:space="preserve"> </w:t>
      </w:r>
      <w:proofErr w:type="spellStart"/>
      <w:r w:rsidRPr="00380AA2">
        <w:rPr>
          <w:b/>
          <w:sz w:val="28"/>
          <w:szCs w:val="28"/>
        </w:rPr>
        <w:t>lokaln</w:t>
      </w:r>
      <w:r w:rsidR="003B0FF3">
        <w:rPr>
          <w:b/>
          <w:sz w:val="28"/>
          <w:szCs w:val="28"/>
        </w:rPr>
        <w:t>a</w:t>
      </w:r>
      <w:proofErr w:type="spellEnd"/>
      <w:r w:rsidRPr="00380AA2">
        <w:rPr>
          <w:b/>
          <w:sz w:val="28"/>
          <w:szCs w:val="28"/>
        </w:rPr>
        <w:t xml:space="preserve"> łącznie: </w:t>
      </w:r>
      <w:r w:rsidRPr="00380AA2">
        <w:rPr>
          <w:b/>
          <w:sz w:val="28"/>
          <w:szCs w:val="28"/>
        </w:rPr>
        <w:tab/>
      </w:r>
      <w:r w:rsidRPr="00380AA2">
        <w:rPr>
          <w:b/>
          <w:sz w:val="28"/>
          <w:szCs w:val="28"/>
        </w:rPr>
        <w:tab/>
      </w:r>
      <w:r w:rsidR="00DD5FD7">
        <w:rPr>
          <w:b/>
          <w:sz w:val="28"/>
          <w:szCs w:val="28"/>
        </w:rPr>
        <w:t>4</w:t>
      </w:r>
      <w:r w:rsidRPr="00380AA2">
        <w:rPr>
          <w:b/>
          <w:sz w:val="28"/>
          <w:szCs w:val="28"/>
        </w:rPr>
        <w:t> </w:t>
      </w:r>
      <w:r w:rsidR="00DD5FD7">
        <w:rPr>
          <w:b/>
          <w:sz w:val="28"/>
          <w:szCs w:val="28"/>
        </w:rPr>
        <w:t>956</w:t>
      </w:r>
      <w:r w:rsidRPr="00380AA2">
        <w:rPr>
          <w:b/>
          <w:sz w:val="28"/>
          <w:szCs w:val="28"/>
        </w:rPr>
        <w:t> 000 zł</w:t>
      </w:r>
    </w:p>
    <w:p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Podział puli lokalnej na części miasta (okręgi):</w:t>
      </w:r>
    </w:p>
    <w:p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7330" w:type="dxa"/>
        <w:jc w:val="center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3644"/>
        <w:gridCol w:w="1843"/>
      </w:tblGrid>
      <w:tr w:rsidR="00C56328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Default="008E3221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Numer </w:t>
            </w:r>
          </w:p>
          <w:p w:rsidR="00C56328" w:rsidRPr="00C56328" w:rsidRDefault="008E3221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okręgu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Default="008E3221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części miasta</w:t>
            </w:r>
          </w:p>
          <w:p w:rsidR="00C56328" w:rsidRPr="00C56328" w:rsidRDefault="00C56328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8B50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r w:rsidR="008E3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="008B50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pomocnicz</w:t>
            </w:r>
            <w:r w:rsidR="008E3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ej</w:t>
            </w:r>
            <w:r w:rsidR="008B50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C5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okrę</w:t>
            </w:r>
            <w:r w:rsidR="008E3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gu)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6328" w:rsidRDefault="00C56328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</w:t>
            </w:r>
          </w:p>
          <w:p w:rsidR="008E3221" w:rsidRPr="00C56328" w:rsidRDefault="008E3221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dla okręgu</w:t>
            </w:r>
          </w:p>
        </w:tc>
      </w:tr>
      <w:tr w:rsidR="008E3221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7400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7400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Podgórz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7400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387 959</w:t>
            </w: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D9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D9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Stawki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D9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284 194</w:t>
            </w: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29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29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Rudak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29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326 113</w:t>
            </w: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92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92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Czerniewice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92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248 236</w:t>
            </w: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F1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F1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Kaszczorek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F1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275 046</w:t>
            </w: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166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166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Grębocin-Bielawy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166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362 839</w:t>
            </w: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603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603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Skarpa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603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413 662</w:t>
            </w: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AF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AF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Rubinkowo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AF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365 080 </w:t>
            </w: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8E3221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481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481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Jakubskie-Mokre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481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525 381</w:t>
            </w: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9D2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9D2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Wrzosy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9D2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459 800</w:t>
            </w: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4E7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4E7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Chełmińskie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4E7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484 261</w:t>
            </w: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825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825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Staromiejskie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E3221" w:rsidRPr="00C56328" w:rsidRDefault="008E3221" w:rsidP="00825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240 675</w:t>
            </w: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56328" w:rsidRPr="00C56328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6328" w:rsidRPr="00C56328" w:rsidRDefault="008E3221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C56328" w:rsidRPr="00C56328" w:rsidRDefault="00C56328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Bydgoskie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6328" w:rsidRPr="00C56328" w:rsidRDefault="00DD5FD7" w:rsidP="00EE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582 754</w:t>
            </w:r>
            <w:r w:rsidR="00380A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56328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8B50BA" w:rsidRPr="00C56328" w:rsidTr="008E3221">
        <w:trPr>
          <w:trHeight w:val="425"/>
          <w:jc w:val="center"/>
        </w:trPr>
        <w:tc>
          <w:tcPr>
            <w:tcW w:w="5487" w:type="dxa"/>
            <w:gridSpan w:val="2"/>
            <w:shd w:val="clear" w:color="auto" w:fill="auto"/>
            <w:noWrap/>
            <w:vAlign w:val="center"/>
            <w:hideMark/>
          </w:tcPr>
          <w:p w:rsidR="008B50BA" w:rsidRPr="00C56328" w:rsidRDefault="008B50BA" w:rsidP="008B5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RAZEM</w:t>
            </w:r>
            <w:r w:rsidR="00BE02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LOKALNE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B50BA" w:rsidRDefault="00D6752C" w:rsidP="008B5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4 956 000</w:t>
            </w:r>
            <w:r w:rsidR="008B50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C56328" w:rsidRDefault="00C56328" w:rsidP="00112E4E">
      <w:pPr>
        <w:rPr>
          <w:sz w:val="24"/>
          <w:szCs w:val="24"/>
        </w:rPr>
      </w:pPr>
    </w:p>
    <w:p w:rsidR="00112E4E" w:rsidRDefault="00112E4E" w:rsidP="00112E4E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112E4E" w:rsidRDefault="00112E4E" w:rsidP="00112E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Toruń, </w:t>
      </w:r>
      <w:r w:rsidR="00D6752C">
        <w:rPr>
          <w:sz w:val="24"/>
          <w:szCs w:val="24"/>
        </w:rPr>
        <w:t xml:space="preserve">27.04.2022 </w:t>
      </w:r>
      <w:proofErr w:type="spellStart"/>
      <w:r w:rsidR="00D6752C">
        <w:rPr>
          <w:sz w:val="24"/>
          <w:szCs w:val="24"/>
        </w:rPr>
        <w:t>r</w:t>
      </w:r>
      <w:proofErr w:type="spellEnd"/>
      <w:r w:rsidR="00D6752C">
        <w:rPr>
          <w:sz w:val="24"/>
          <w:szCs w:val="24"/>
        </w:rPr>
        <w:t>.</w:t>
      </w:r>
    </w:p>
    <w:sectPr w:rsidR="00112E4E" w:rsidSect="007F11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FCA" w:rsidRDefault="00E07FCA" w:rsidP="00C56328">
      <w:pPr>
        <w:spacing w:after="0" w:line="240" w:lineRule="auto"/>
      </w:pPr>
      <w:r>
        <w:separator/>
      </w:r>
    </w:p>
  </w:endnote>
  <w:endnote w:type="continuationSeparator" w:id="0">
    <w:p w:rsidR="00E07FCA" w:rsidRDefault="00E07FCA" w:rsidP="00C5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FCA" w:rsidRDefault="00E07FCA" w:rsidP="00C56328">
      <w:pPr>
        <w:spacing w:after="0" w:line="240" w:lineRule="auto"/>
      </w:pPr>
      <w:r>
        <w:separator/>
      </w:r>
    </w:p>
  </w:footnote>
  <w:footnote w:type="continuationSeparator" w:id="0">
    <w:p w:rsidR="00E07FCA" w:rsidRDefault="00E07FCA" w:rsidP="00C56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28" w:rsidRDefault="00C56328" w:rsidP="00C5632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9125" cy="781050"/>
          <wp:effectExtent l="19050" t="0" r="9525" b="0"/>
          <wp:docPr id="1" name="Obraz 1" descr="wladze_herb_tor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ladze_herb_toru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328"/>
    <w:rsid w:val="0003017A"/>
    <w:rsid w:val="00062318"/>
    <w:rsid w:val="000D5E4C"/>
    <w:rsid w:val="00112E4E"/>
    <w:rsid w:val="00126960"/>
    <w:rsid w:val="001543E0"/>
    <w:rsid w:val="00194D09"/>
    <w:rsid w:val="001C69CA"/>
    <w:rsid w:val="002144E3"/>
    <w:rsid w:val="00230A17"/>
    <w:rsid w:val="002B1152"/>
    <w:rsid w:val="00312FD0"/>
    <w:rsid w:val="00315FB0"/>
    <w:rsid w:val="00380AA2"/>
    <w:rsid w:val="003B0FF3"/>
    <w:rsid w:val="003E7486"/>
    <w:rsid w:val="004E23A4"/>
    <w:rsid w:val="00554C1F"/>
    <w:rsid w:val="005B0DAA"/>
    <w:rsid w:val="007371DB"/>
    <w:rsid w:val="007611CF"/>
    <w:rsid w:val="007F11E8"/>
    <w:rsid w:val="007F6368"/>
    <w:rsid w:val="008B50BA"/>
    <w:rsid w:val="008E3221"/>
    <w:rsid w:val="009207B5"/>
    <w:rsid w:val="00963F56"/>
    <w:rsid w:val="00972F1D"/>
    <w:rsid w:val="009A633C"/>
    <w:rsid w:val="00A63E0F"/>
    <w:rsid w:val="00A66835"/>
    <w:rsid w:val="00B61194"/>
    <w:rsid w:val="00BE02C9"/>
    <w:rsid w:val="00C21F17"/>
    <w:rsid w:val="00C42CF9"/>
    <w:rsid w:val="00C56328"/>
    <w:rsid w:val="00CF43E2"/>
    <w:rsid w:val="00D6752C"/>
    <w:rsid w:val="00DC1F70"/>
    <w:rsid w:val="00DD5FD7"/>
    <w:rsid w:val="00E07FCA"/>
    <w:rsid w:val="00E37C90"/>
    <w:rsid w:val="00E81713"/>
    <w:rsid w:val="00E82DC9"/>
    <w:rsid w:val="00EE7C35"/>
    <w:rsid w:val="00EF78AF"/>
    <w:rsid w:val="00F10322"/>
    <w:rsid w:val="00F9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6328"/>
  </w:style>
  <w:style w:type="paragraph" w:styleId="Stopka">
    <w:name w:val="footer"/>
    <w:basedOn w:val="Normalny"/>
    <w:link w:val="StopkaZnak"/>
    <w:uiPriority w:val="99"/>
    <w:semiHidden/>
    <w:unhideWhenUsed/>
    <w:rsid w:val="00C5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6328"/>
  </w:style>
  <w:style w:type="paragraph" w:styleId="Tekstdymka">
    <w:name w:val="Balloon Text"/>
    <w:basedOn w:val="Normalny"/>
    <w:link w:val="TekstdymkaZnak"/>
    <w:uiPriority w:val="99"/>
    <w:semiHidden/>
    <w:unhideWhenUsed/>
    <w:rsid w:val="00C5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63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m.janowska</dc:creator>
  <cp:lastModifiedBy>Paweł Piotrowicz</cp:lastModifiedBy>
  <cp:revision>5</cp:revision>
  <cp:lastPrinted>2015-02-25T11:15:00Z</cp:lastPrinted>
  <dcterms:created xsi:type="dcterms:W3CDTF">2022-04-26T10:16:00Z</dcterms:created>
  <dcterms:modified xsi:type="dcterms:W3CDTF">2022-04-26T10:41:00Z</dcterms:modified>
</cp:coreProperties>
</file>