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E2" w:rsidRDefault="00D77AE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7617"/>
      </w:tblGrid>
      <w:tr w:rsidR="00D77AE2" w:rsidRPr="00D77AE2" w:rsidTr="00D77A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września 2013 (piątek)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9:00-11:00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Rejestracja Uczestników Sympozjum i Forum.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10:15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Uroczyste Otwarcie XVII Ogólnopolskiego Sympozjum Diabetologicznego DIABETICA EXPO 2013 i XI Ogólnopolskiego Forum Profilaktyki i Leczenia Otyłości.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Wystąpienia zaproszonych Wykładowców i Gości. </w:t>
            </w: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Konferencja Prasowa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udziałem Wykładowców i Zaproszonych Gości.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 "A" - sesja wspólna dla lekarzy i pacjentów</w:t>
            </w: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Sesja Inauguracyjna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Sesji przewodniczą: prof. dr hab. med. Irena Ponikowska, prof. dr hab. med. Czesław Wójcikowski, dr n. med. Elżbieta Szymańska, mgr Andrzej Bauman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11:00-11:30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Prof. dr hab. Wojciech Pospiech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Katedra i Zakład Muzykoterapii CM UMK, Bydgoszcz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</w:t>
            </w:r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"Holistyczne ujęcie muzykoterapii w leczeniu osób z otyłością i cukrzycą"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11:30-12:00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Prof. dr hab. med. Irena Ponikowska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Konsultant Krajowy w dziedzinie balneologii i medycyny fizykalnej, Katedra Balneologii i Medycyny Fizykalnej CM UMK w Bydgoszczy, Uzdrowiskowy Szpital Kliniczny, Ciechocinek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</w:t>
            </w:r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"Fizjologiczna rola tkanki tłuszczowej"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12:00-12:20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Prof. dr hab. med. Czesław Wójcikowski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emerytowany profesor Gdańskiego Uniwersytetu Medycznego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</w:t>
            </w:r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"Rozwój cukrzycy typu 2 po ciąży powikłanej cukrzycą ciężarnych."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12:20-12:45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Przedstawiciel Roche Polska Sp. z o.o., Warszawa. </w:t>
            </w:r>
          </w:p>
        </w:tc>
      </w:tr>
    </w:tbl>
    <w:p w:rsidR="00D77AE2" w:rsidRPr="00D77AE2" w:rsidRDefault="00D77AE2" w:rsidP="00D77A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4581"/>
      </w:tblGrid>
      <w:tr w:rsidR="00D77AE2" w:rsidRPr="00D77AE2" w:rsidTr="00D77AE2">
        <w:trPr>
          <w:tblCellSpacing w:w="15" w:type="dxa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2961"/>
            </w:tblGrid>
            <w:tr w:rsidR="00D77AE2" w:rsidRPr="00D77AE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Sala "A" - dla pacjentów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Sesja: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"Stopa cukrzycowa"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Sesji przewodniczy: dr n. med. Elżbieta Szymańska, dr n. med. Ewa Kostrzewa-Zabłocka </w:t>
                  </w:r>
                </w:p>
              </w:tc>
            </w:tr>
            <w:tr w:rsidR="00D77AE2" w:rsidRPr="00D77AE2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14:14-14:35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Dr inż. Włodzimierz Lewin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- JJW </w:t>
                  </w:r>
                  <w:proofErr w:type="spellStart"/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Sp.J</w:t>
                  </w:r>
                  <w:proofErr w:type="spellEnd"/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., Piaseczno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- </w:t>
                  </w:r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"Zapobieganie zespołowi stopy cukrzycowej przez używanie skarpetek DEOMED"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  <w:tr w:rsidR="00D77AE2" w:rsidRPr="00D77A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14:35-14:50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Mgr Jędrzej Gromadecki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- </w:t>
                  </w:r>
                  <w:proofErr w:type="spellStart"/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Schulke</w:t>
                  </w:r>
                  <w:proofErr w:type="spellEnd"/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Polska Sp. z o. o.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- </w:t>
                  </w:r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"Jak możesz sobie pomóc, żeby nie stracić nogi?"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  <w:tr w:rsidR="00D77AE2" w:rsidRPr="00D77AE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Sesja: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"Edukacja pacjentów z cukrzycą"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Sesji przewodniczy: prof. dr hab. med. Czesław Wójcikowski, dr n. med. Zofia Ruprecht </w:t>
                  </w:r>
                </w:p>
              </w:tc>
            </w:tr>
            <w:tr w:rsidR="00D77AE2" w:rsidRPr="00D77A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15:00-15:15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Lek. med. Sebastian </w:t>
                  </w: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lastRenderedPageBreak/>
                    <w:t>Łaźniak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- </w:t>
                  </w:r>
                  <w:proofErr w:type="spellStart"/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Mediseb</w:t>
                  </w:r>
                  <w:proofErr w:type="spellEnd"/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Sp. z o.o.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- </w:t>
                  </w:r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"Kontrola spożycia węglowodanów w produktach płynnych a cukrzyca typu I"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  <w:tr w:rsidR="00D77AE2" w:rsidRPr="00D77A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15:15-15:35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Przedstawiciel Firmy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- </w:t>
                  </w:r>
                  <w:proofErr w:type="spellStart"/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Wörwag</w:t>
                  </w:r>
                  <w:proofErr w:type="spellEnd"/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Pharma GmbH &amp; CO.KG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- </w:t>
                  </w:r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"Komplikacje cukrzycowe  profilaktyka i leczenie"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  <w:tr w:rsidR="00D77AE2" w:rsidRPr="00D77A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15:35-15:55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Dr n. med. Zofia Ruprecht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 Katedra i Klinika Endokrynologii i Diabetologii CM UMK, Bydgoszcz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- </w:t>
                  </w:r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"Co każdy diabetyk powinien wiedzieć idąc do szpitala na zabieg operacyjny?"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</w:tbl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2961"/>
            </w:tblGrid>
            <w:tr w:rsidR="00D77AE2" w:rsidRPr="00D77AE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lastRenderedPageBreak/>
                    <w:t>Sala "B" - dla lekarzy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Sesja: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"Leczenie cukrzycy"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Sesji przewodniczy: prof. dr hab. med. Roman </w:t>
                  </w:r>
                  <w:proofErr w:type="spellStart"/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Junik</w:t>
                  </w:r>
                  <w:proofErr w:type="spellEnd"/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, dr n. med. Sławomir Badurek </w:t>
                  </w:r>
                </w:p>
              </w:tc>
            </w:tr>
            <w:tr w:rsidR="00D77AE2" w:rsidRPr="00D77AE2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14:00-14:25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Prof. dr hab. med. Roman </w:t>
                  </w:r>
                  <w:proofErr w:type="spellStart"/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Junik</w:t>
                  </w:r>
                  <w:proofErr w:type="spellEnd"/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- Kierownik Katedry i Kliniki Endokrynologii i Diabetologii z Pracownią Medycyny Nuklearnej CM UMK, Szpital Uniwersytecki nr 1 im. dr A. Jurasza, Bydgoszcz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- </w:t>
                  </w:r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"Różnicowanie cukrzycy typu 1 i typu 2"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  <w:tr w:rsidR="00D77AE2" w:rsidRPr="00D77A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14:25-14:50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Dr n. med. Zofia Ruprecht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- Katedra i Klinika Endokrynologii i Diabetologii CM UMK, Bydgoszcz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- </w:t>
                  </w:r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 xml:space="preserve">"Jak praktycznie ustalać dawki insuliny u </w:t>
                  </w:r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lastRenderedPageBreak/>
                    <w:t>hospitalizowanych chorych na cukrzycę?"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  <w:tr w:rsidR="00D77AE2" w:rsidRPr="00D77A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14:50-15:15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Lek. med. Sławomir Badurek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- Oddział Kliniczny Nefrologii, Diabetologii i Chorób Wewnętrznych CM UMK, Toruń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- </w:t>
                  </w:r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 xml:space="preserve">"Insulinoterapia metodą </w:t>
                  </w:r>
                  <w:proofErr w:type="spellStart"/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basal</w:t>
                  </w:r>
                  <w:proofErr w:type="spellEnd"/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/bolus w cukrzycy typu 2"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  <w:tr w:rsidR="00D77AE2" w:rsidRPr="00D77A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15:15-15:35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Dr n. farm. Jerzy Jambor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 Prezes Polskiego Komitetu Zielarskiego, Poznań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- </w:t>
                  </w:r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"Fitoterapia w cukrzycy?"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  <w:tr w:rsidR="00D77AE2" w:rsidRPr="00D77A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15:35-15:50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Mgr Marzena </w:t>
                  </w:r>
                  <w:proofErr w:type="spellStart"/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Korbecka-Paczkowska</w:t>
                  </w:r>
                  <w:proofErr w:type="spellEnd"/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- </w:t>
                  </w:r>
                  <w:proofErr w:type="spellStart"/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Schulke</w:t>
                  </w:r>
                  <w:proofErr w:type="spellEnd"/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Polska Sp. z o. o.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- </w:t>
                  </w:r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"Infekcja w ranie  jak leczyć, jak zapobiegać?"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</w:tbl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77AE2" w:rsidRPr="00D77AE2" w:rsidRDefault="00D77AE2" w:rsidP="00D77A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8252"/>
      </w:tblGrid>
      <w:tr w:rsidR="00D77AE2" w:rsidRPr="00D77AE2" w:rsidTr="00D77A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 "A" - sesja wspólna dla lekarzy i pacjentów</w:t>
            </w: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Leczenie cukrzycy i otyłości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Sesji przewodniczą: prof. dr hab. med. Irena Ponikowska, dr n. med. Jerzy Jambor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16:00-16:20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Dr n. farm. Jerzy Jambor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Prezes Polskiego Komitetu Zielarskiego, Poznań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</w:t>
            </w:r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"Substancje roślinne stosowane w otyłości i nadwadze"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16:20-16:35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Przedstawiciel Firmy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PPH VARIA Sp. z o.o.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</w:t>
            </w:r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"Ograniczenie glukozy po posiłku"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16:35-16:55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Władysław Kubiński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Prezes Polskiego Stowarzyszenia Diabetyków w Działdowie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</w:t>
            </w:r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"Efektywność działania kół PSD na terenie województwa warmińsko-mazurskiego"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17:00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wyników Konkursu na Najlepszy Produkt </w:t>
            </w: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DIABETICA EXPO 2013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(werdykt Komisji Konkursowej). Konkursy z nagrodami dla Uczestników Sympozjum i Forum - Sala wystawowa.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17:30-18:30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Podsumowanie I dnia Sympozjum i Forum - pytania i dyskusja.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20:00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Uroczysty Wieczór dla Wykładowców, Uczestników i Wystawców Sympozjum i Forum w restauracji Hotelu FILMAR przy ul. Grudziądzkiej 45.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21 września 2013 roku (sobota)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D77AE2" w:rsidRPr="00D77AE2" w:rsidRDefault="00D77AE2" w:rsidP="00D77A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4581"/>
      </w:tblGrid>
      <w:tr w:rsidR="00D77AE2" w:rsidRPr="00D77AE2" w:rsidTr="00D77AE2">
        <w:trPr>
          <w:tblCellSpacing w:w="15" w:type="dxa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2961"/>
            </w:tblGrid>
            <w:tr w:rsidR="00D77AE2" w:rsidRPr="00D77AE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Sala "A" - dla pacjentów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Sesja: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"Edukacja dietetyczna"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Sesji przewodniczy: prof. dr hab. med. Irena Ponikowska, prof. dr hab. Roman Cichoń </w:t>
                  </w:r>
                </w:p>
              </w:tc>
            </w:tr>
            <w:tr w:rsidR="00D77AE2" w:rsidRPr="00D77AE2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9:30-9:45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Dr n. med. Ewa Kostrzewa-Zabłocka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 Poradnia i Ośrodek Edukacji Diabetologicznej, Chełm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- </w:t>
                  </w:r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"Świadome zarządzanie wagą"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  <w:tr w:rsidR="00D77AE2" w:rsidRPr="00D77AE2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9:45-10:30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Prof. dr hab. Roman </w:t>
                  </w:r>
                  <w:proofErr w:type="spellStart"/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Cichon</w:t>
                  </w:r>
                  <w:proofErr w:type="spellEnd"/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- Katedra i Zakład Żywienia i Dietetyki Collegium </w:t>
                  </w:r>
                  <w:proofErr w:type="spellStart"/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Medicum</w:t>
                  </w:r>
                  <w:proofErr w:type="spellEnd"/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UMK, Bydgoszcz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- </w:t>
                  </w:r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"Epizody jedzeniowe, rytmy dobowe i stres a cukrzyca 2 -typu i otyłość"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- dyskusja </w:t>
                  </w:r>
                </w:p>
              </w:tc>
            </w:tr>
          </w:tbl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2961"/>
            </w:tblGrid>
            <w:tr w:rsidR="00D77AE2" w:rsidRPr="00D77AE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lastRenderedPageBreak/>
                    <w:t>Sala "B" - dla lekarzy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Sesja: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"Otyłość"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Sesji przewodniczy: dr hab. n. o </w:t>
                  </w:r>
                  <w:proofErr w:type="spellStart"/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zdr</w:t>
                  </w:r>
                  <w:proofErr w:type="spellEnd"/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. Dorota Szostak-Węgierek, dr n. med. Wojciech Szczęsny </w:t>
                  </w:r>
                </w:p>
              </w:tc>
            </w:tr>
            <w:tr w:rsidR="00D77AE2" w:rsidRPr="00D77AE2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9:30-10:00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Dr hab. n. o </w:t>
                  </w:r>
                  <w:proofErr w:type="spellStart"/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zdr</w:t>
                  </w:r>
                  <w:proofErr w:type="spellEnd"/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. Dorota Szostak-Węgierek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- Zakład Medycyny Zapobiegawczej i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Higieny, Warszawski Uniwersytet Medyczny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- </w:t>
                  </w:r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"Otyłość a ryzyko nowotworów"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  <w:tr w:rsidR="00D77AE2" w:rsidRPr="00D77A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10:00-10:30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AE2" w:rsidRPr="00D77AE2" w:rsidRDefault="00D77AE2" w:rsidP="00D77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7A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Dr n. med. Wojciech Szczęsny 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 Bydgoszcz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- </w:t>
                  </w:r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 xml:space="preserve">"Chirurgia </w:t>
                  </w:r>
                  <w:proofErr w:type="spellStart"/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bariatryczna</w:t>
                  </w:r>
                  <w:proofErr w:type="spellEnd"/>
                  <w:r w:rsidRPr="00D77AE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 xml:space="preserve"> anno 2013 - wskazania, wyniki, problemy"</w:t>
                  </w:r>
                  <w:r w:rsidRPr="00D7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</w:tbl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77AE2" w:rsidRPr="00D77AE2" w:rsidRDefault="00D77AE2" w:rsidP="00D77A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8340"/>
      </w:tblGrid>
      <w:tr w:rsidR="00D77AE2" w:rsidRPr="00D77AE2" w:rsidTr="00D77A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(Sala A - sesje wspólna dla lekarzy i pacjentów)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Sesja: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"Wpływ uzależnień na efekty leczenia cukrzycy i otyłości"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Sesji przewodniczy: prof. dr hab. Alina Borkowska, prof. dr hab. Roman Ossowski, dr n. med. Elżbieta Szymańska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10:30-10:55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Prof. dr hab. med. Alina Borkowska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Katedra Neuropsychologii Klinicznej Collegium </w:t>
            </w:r>
            <w:proofErr w:type="spellStart"/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Medicum</w:t>
            </w:r>
            <w:proofErr w:type="spellEnd"/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UMK, Bydgoszcz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</w:t>
            </w:r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"Temperament afektywny - problem w otyłości i uzależnieniach"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10:55-11:20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Prof. dr hab. med. Roman Ossowski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Instytut Psychologii Uniwersytet Kazimierza Wielkiego, Bydgoszcz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</w:t>
            </w:r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"Bariery w zmianie </w:t>
            </w:r>
            <w:proofErr w:type="spellStart"/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zachowań</w:t>
            </w:r>
            <w:proofErr w:type="spellEnd"/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zdrowotnych pacjentów. Szanse korekty </w:t>
            </w:r>
            <w:proofErr w:type="spellStart"/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zachowań</w:t>
            </w:r>
            <w:proofErr w:type="spellEnd"/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"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11:20-11:45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Mgr Beata </w:t>
            </w:r>
            <w:proofErr w:type="spellStart"/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Stepanow</w:t>
            </w:r>
            <w:proofErr w:type="spellEnd"/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mgr Jerzy Jańczak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Centrum Edukacji i Specjalistycznej Opieki Medycznej, Kleczew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</w:t>
            </w:r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"Wpływ alkoholu na poziom glukozy we krwi u osób chorych na cukrzycę."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Sesja: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"Powikłania cukrzycy i otyłości"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Sesji przewodniczy: prof. dr hab. med. Czesław Wójcikowski, prof. dr hab. med. Zygmunt </w:t>
            </w:r>
            <w:proofErr w:type="spellStart"/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Zdrojewicz</w:t>
            </w:r>
            <w:proofErr w:type="spellEnd"/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12:00-12:40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Prof. dr hab. med. Zygmunt </w:t>
            </w:r>
            <w:proofErr w:type="spellStart"/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Zdrojewicz</w:t>
            </w:r>
            <w:proofErr w:type="spellEnd"/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Klinika Endokrynologii, Diabetologii i Leczenia Izotopami AM, Wrocław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</w:t>
            </w:r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"Otyłość, cukrzyca a zaburzenia seksualne"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12:40-13:05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Prof. dr hab. med. Czesław Wójcikowski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Samodzielna Pracownia Endokrynologii UM, Gdańsk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</w:t>
            </w:r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"Cukrzyca a ryzyko wystąpienia nowotworu"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Sesja: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"Terapia sztuką"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Sesji przewodniczy: mgr Jerzy Jańczak, Tomasz Nierychły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13:10-13:40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Tomasz Nierychły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Centrum Edukacji i Specjalistycznej Opieki Medycznej, Kleczew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</w:t>
            </w:r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"Rola </w:t>
            </w:r>
            <w:proofErr w:type="spellStart"/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diabeteatru</w:t>
            </w:r>
            <w:proofErr w:type="spellEnd"/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w edukacji poprzez sztukę pacjenta z cukrzycą i jego rodziny"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13:40-14:15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Mgr Edyta Kasperkiewicz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Samodzielna Pracownia Endokrynologii UM, Gdańsk 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 </w:t>
            </w:r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"</w:t>
            </w:r>
            <w:proofErr w:type="spellStart"/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Arteterapia</w:t>
            </w:r>
            <w:proofErr w:type="spellEnd"/>
            <w:r w:rsidRPr="00D77A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jako terapia wspomagająca leczenie otyłości"</w:t>
            </w: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14:15-15:00 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Podsumowanie II dnia Sympozjum i Forum  pytania i dyskusja. Ogłoszenie Plebiscytu Publiczności na Najlepszą Firmę Branży Diabetologicznej Roku 2013, Najlepszy Produkt Diabetologiczny Roku 2013 oraz Najlepszy Produkt na Otyłość Roku 2013. </w:t>
            </w: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Konkursy z nagrodami (m. in. tygodniowy pobyt dla 2 osób w Uzdrowisku Wysowa S.A.) dla uczestników. </w:t>
            </w:r>
          </w:p>
        </w:tc>
      </w:tr>
      <w:tr w:rsidR="00D77AE2" w:rsidRPr="00D77AE2" w:rsidTr="00D77A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7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Uwaga! Organizatorzy zastrzegają sobie prawo do zmian w programie.</w:t>
            </w:r>
          </w:p>
        </w:tc>
      </w:tr>
    </w:tbl>
    <w:p w:rsidR="00242CDC" w:rsidRDefault="00242CDC"/>
    <w:sectPr w:rsidR="00242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E2"/>
    <w:rsid w:val="00242CDC"/>
    <w:rsid w:val="00D7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M.Debczynska</dc:creator>
  <cp:keywords/>
  <dc:description/>
  <cp:lastModifiedBy>M.Debczynska</cp:lastModifiedBy>
  <cp:revision>1</cp:revision>
  <dcterms:created xsi:type="dcterms:W3CDTF">2013-09-17T11:02:00Z</dcterms:created>
  <dcterms:modified xsi:type="dcterms:W3CDTF">2013-09-17T11:02:00Z</dcterms:modified>
</cp:coreProperties>
</file>