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DYŻURY PRZEDSTAWICIELI</w:t>
      </w:r>
    </w:p>
    <w:p>
      <w:pPr>
        <w:pStyle w:val="Normal"/>
        <w:jc w:val="center"/>
        <w:rPr/>
      </w:pPr>
      <w:r>
        <w:rPr>
          <w:b/>
          <w:sz w:val="32"/>
          <w:szCs w:val="32"/>
        </w:rPr>
        <w:t>Powiatowej Społecznej Rady do Spraw Osób Niepełnosprawnych w Toruniu w I półroczu 20</w:t>
      </w:r>
      <w:r>
        <w:rPr>
          <w:b/>
          <w:sz w:val="32"/>
          <w:szCs w:val="32"/>
        </w:rPr>
        <w:t xml:space="preserve">20 </w:t>
      </w:r>
      <w:r>
        <w:rPr>
          <w:b/>
          <w:sz w:val="32"/>
          <w:szCs w:val="32"/>
        </w:rPr>
        <w:t>r.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Western"/>
        <w:spacing w:lineRule="auto" w:line="240" w:before="0" w:after="0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Style w:val="Tabela-Siatka"/>
        <w:tblW w:w="9213" w:type="dxa"/>
        <w:jc w:val="left"/>
        <w:tblInd w:w="-30" w:type="dxa"/>
        <w:tblCellMar>
          <w:top w:w="0" w:type="dxa"/>
          <w:left w:w="78" w:type="dxa"/>
          <w:bottom w:w="0" w:type="dxa"/>
          <w:right w:w="108" w:type="dxa"/>
        </w:tblCellMar>
        <w:tblLook w:val="04a0"/>
      </w:tblPr>
      <w:tblGrid>
        <w:gridCol w:w="735"/>
        <w:gridCol w:w="2211"/>
        <w:gridCol w:w="1254"/>
        <w:gridCol w:w="2588"/>
        <w:gridCol w:w="2425"/>
      </w:tblGrid>
      <w:tr>
        <w:trPr/>
        <w:tc>
          <w:tcPr>
            <w:tcW w:w="735" w:type="dxa"/>
            <w:tcBorders/>
            <w:shd w:color="auto" w:fill="BFBFBF" w:themeFill="background1" w:themeFillShade="b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Lp.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11" w:type="dxa"/>
            <w:tcBorders/>
            <w:shd w:color="auto" w:fill="BFBFBF" w:themeFill="background1" w:themeFillShade="b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254" w:type="dxa"/>
            <w:tcBorders/>
            <w:shd w:color="auto" w:fill="BFBFBF" w:themeFill="background1" w:themeFillShade="b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Godzina</w:t>
            </w:r>
          </w:p>
        </w:tc>
        <w:tc>
          <w:tcPr>
            <w:tcW w:w="2588" w:type="dxa"/>
            <w:tcBorders>
              <w:left w:val="nil"/>
              <w:right w:val="nil"/>
              <w:insideV w:val="nil"/>
            </w:tcBorders>
            <w:shd w:color="auto" w:fill="BFBFBF" w:themeFill="background1" w:themeFillShade="b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Miejsce</w:t>
            </w:r>
          </w:p>
        </w:tc>
        <w:tc>
          <w:tcPr>
            <w:tcW w:w="2425" w:type="dxa"/>
            <w:tcBorders/>
            <w:shd w:color="auto" w:fill="BFBFBF" w:themeFill="background1" w:themeFillShade="b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Osoba pełniąca dyżur</w:t>
            </w:r>
          </w:p>
        </w:tc>
      </w:tr>
      <w:tr>
        <w:trPr/>
        <w:tc>
          <w:tcPr>
            <w:tcW w:w="735" w:type="dxa"/>
            <w:tcBorders/>
            <w:shd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/>
            </w:pPr>
            <w:r>
              <w:rPr/>
            </w:r>
          </w:p>
        </w:tc>
        <w:tc>
          <w:tcPr>
            <w:tcW w:w="2211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04</w:t>
            </w:r>
            <w:r>
              <w:rPr/>
              <w:t>. III. 20</w:t>
            </w:r>
            <w:r>
              <w:rPr/>
              <w:t>20</w:t>
            </w:r>
            <w:r>
              <w:rPr/>
              <w:t xml:space="preserve"> środa</w:t>
            </w:r>
          </w:p>
        </w:tc>
        <w:tc>
          <w:tcPr>
            <w:tcW w:w="125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16</w:t>
            </w:r>
            <w:r>
              <w:rPr>
                <w:vertAlign w:val="superscript"/>
              </w:rPr>
              <w:t>00</w:t>
            </w:r>
            <w:r>
              <w:rPr>
                <w:position w:val="0"/>
                <w:sz w:val="24"/>
                <w:sz w:val="24"/>
                <w:vertAlign w:val="baseline"/>
              </w:rPr>
              <w:t>-17</w:t>
            </w:r>
            <w:r>
              <w:rPr>
                <w:vertAlign w:val="superscript"/>
              </w:rPr>
              <w:t>00</w:t>
            </w:r>
          </w:p>
        </w:tc>
        <w:tc>
          <w:tcPr>
            <w:tcW w:w="2588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Urząd Miasta Torunia ul. Wały Gen. Sikorskiego 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iCs/>
              </w:rPr>
            </w:pPr>
            <w:bookmarkStart w:id="0" w:name="__DdeLink__72_1256869754"/>
            <w:bookmarkEnd w:id="0"/>
            <w:r>
              <w:rPr>
                <w:i/>
                <w:iCs/>
              </w:rPr>
              <w:t>Stanowisko w sali nr 1 (Punkt Informacyjny)</w:t>
            </w:r>
          </w:p>
        </w:tc>
        <w:tc>
          <w:tcPr>
            <w:tcW w:w="2425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Jolanta Żydołowicz</w:t>
            </w:r>
          </w:p>
        </w:tc>
      </w:tr>
      <w:tr>
        <w:trPr/>
        <w:tc>
          <w:tcPr>
            <w:tcW w:w="735" w:type="dxa"/>
            <w:tcBorders/>
            <w:shd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/>
            </w:pPr>
            <w:r>
              <w:rPr/>
            </w:r>
          </w:p>
        </w:tc>
        <w:tc>
          <w:tcPr>
            <w:tcW w:w="2211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  <w:r>
              <w:rPr/>
              <w:t>. IV. 20</w:t>
            </w:r>
            <w:r>
              <w:rPr/>
              <w:t>20</w:t>
            </w:r>
            <w:r>
              <w:rPr/>
              <w:t xml:space="preserve"> środa</w:t>
            </w:r>
          </w:p>
        </w:tc>
        <w:tc>
          <w:tcPr>
            <w:tcW w:w="125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16</w:t>
            </w:r>
            <w:r>
              <w:rPr>
                <w:vertAlign w:val="superscript"/>
              </w:rPr>
              <w:t>00</w:t>
            </w:r>
            <w:r>
              <w:rPr>
                <w:position w:val="0"/>
                <w:sz w:val="24"/>
                <w:sz w:val="24"/>
                <w:vertAlign w:val="baseline"/>
              </w:rPr>
              <w:t>-17</w:t>
            </w:r>
            <w:r>
              <w:rPr>
                <w:vertAlign w:val="superscript"/>
              </w:rPr>
              <w:t>00</w:t>
            </w:r>
          </w:p>
        </w:tc>
        <w:tc>
          <w:tcPr>
            <w:tcW w:w="2588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Urząd Miasta Torunia ul. Wały Gen. Sikorskiego 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Stanowisko w sali nr 1 (Punkt Informacyjny)</w:t>
            </w:r>
          </w:p>
        </w:tc>
        <w:tc>
          <w:tcPr>
            <w:tcW w:w="2425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285" w:leader="none"/>
              </w:tabs>
              <w:spacing w:lineRule="atLeast" w:line="20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Andrzej Maczassek</w:t>
            </w:r>
          </w:p>
        </w:tc>
      </w:tr>
      <w:tr>
        <w:trPr/>
        <w:tc>
          <w:tcPr>
            <w:tcW w:w="735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/>
            </w:pPr>
            <w:r>
              <w:rPr/>
            </w:r>
          </w:p>
        </w:tc>
        <w:tc>
          <w:tcPr>
            <w:tcW w:w="2211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</w:t>
            </w:r>
            <w:r>
              <w:rPr/>
              <w:t>. V. 20</w:t>
            </w:r>
            <w:r>
              <w:rPr/>
              <w:t>20</w:t>
            </w:r>
            <w:r>
              <w:rPr/>
              <w:t xml:space="preserve"> środa</w:t>
            </w:r>
          </w:p>
        </w:tc>
        <w:tc>
          <w:tcPr>
            <w:tcW w:w="1254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16</w:t>
            </w:r>
            <w:r>
              <w:rPr>
                <w:vertAlign w:val="superscript"/>
              </w:rPr>
              <w:t>00</w:t>
            </w:r>
            <w:r>
              <w:rPr>
                <w:position w:val="0"/>
                <w:sz w:val="24"/>
                <w:sz w:val="24"/>
                <w:vertAlign w:val="baseline"/>
              </w:rPr>
              <w:t>-17</w:t>
            </w:r>
            <w:r>
              <w:rPr>
                <w:vertAlign w:val="superscript"/>
              </w:rPr>
              <w:t>00</w:t>
            </w:r>
          </w:p>
        </w:tc>
        <w:tc>
          <w:tcPr>
            <w:tcW w:w="2588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Urząd Miasta Torunia ul. Wały Gen. Sikorskiego 8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i/>
                <w:iCs/>
              </w:rPr>
              <w:t>Stanowisko w sali nr 1 (Punkt Informacyjny)</w:t>
            </w:r>
          </w:p>
        </w:tc>
        <w:tc>
          <w:tcPr>
            <w:tcW w:w="2425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113"/>
              <w:jc w:val="center"/>
              <w:rPr/>
            </w:pPr>
            <w:r>
              <w:rPr>
                <w:rFonts w:eastAsia="Arial CE" w:cs="Times New Roman CE" w:ascii="Times New Roman CE" w:hAnsi="Times New Roman CE"/>
                <w:b w:val="false"/>
                <w:bCs w:val="false"/>
                <w:sz w:val="24"/>
                <w:szCs w:val="24"/>
              </w:rPr>
              <w:t>Ew</w:t>
            </w:r>
            <w:r>
              <w:rPr>
                <w:rFonts w:eastAsia="Arial CE" w:cs="Times New Roman CE" w:ascii="Times New Roman CE" w:hAnsi="Times New Roman CE"/>
                <w:b w:val="false"/>
                <w:bCs w:val="false"/>
                <w:sz w:val="24"/>
                <w:szCs w:val="24"/>
              </w:rPr>
              <w:t>a</w:t>
            </w:r>
            <w:r>
              <w:rPr>
                <w:rFonts w:eastAsia="Arial CE" w:cs="Times New Roman CE" w:ascii="Times New Roman CE" w:hAnsi="Times New Roman CE"/>
                <w:b w:val="false"/>
                <w:bCs w:val="false"/>
                <w:sz w:val="24"/>
                <w:szCs w:val="24"/>
              </w:rPr>
              <w:t xml:space="preserve"> Grobelsk</w:t>
            </w:r>
            <w:r>
              <w:rPr>
                <w:rFonts w:eastAsia="Arial CE" w:cs="Times New Roman CE" w:ascii="Times New Roman CE" w:hAnsi="Times New Roman CE"/>
                <w:b w:val="false"/>
                <w:bCs w:val="false"/>
                <w:sz w:val="24"/>
                <w:szCs w:val="24"/>
              </w:rPr>
              <w:t>a</w:t>
            </w:r>
          </w:p>
        </w:tc>
      </w:tr>
      <w:tr>
        <w:trPr/>
        <w:tc>
          <w:tcPr>
            <w:tcW w:w="735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/>
            </w:pPr>
            <w:r>
              <w:rPr/>
            </w:r>
          </w:p>
        </w:tc>
        <w:tc>
          <w:tcPr>
            <w:tcW w:w="2211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  <w:r>
              <w:rPr/>
              <w:t>. V</w:t>
            </w:r>
            <w:r>
              <w:rPr/>
              <w:t>I</w:t>
            </w:r>
            <w:r>
              <w:rPr/>
              <w:t>. 20</w:t>
            </w:r>
            <w:r>
              <w:rPr/>
              <w:t>20</w:t>
            </w:r>
            <w:r>
              <w:rPr/>
              <w:t xml:space="preserve"> środa</w:t>
            </w:r>
          </w:p>
        </w:tc>
        <w:tc>
          <w:tcPr>
            <w:tcW w:w="1254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16</w:t>
            </w:r>
            <w:r>
              <w:rPr>
                <w:vertAlign w:val="superscript"/>
              </w:rPr>
              <w:t>00</w:t>
            </w:r>
            <w:r>
              <w:rPr>
                <w:position w:val="0"/>
                <w:sz w:val="24"/>
                <w:sz w:val="24"/>
                <w:vertAlign w:val="baseline"/>
              </w:rPr>
              <w:t>-17</w:t>
            </w:r>
            <w:r>
              <w:rPr>
                <w:vertAlign w:val="superscript"/>
              </w:rPr>
              <w:t>00</w:t>
            </w:r>
          </w:p>
        </w:tc>
        <w:tc>
          <w:tcPr>
            <w:tcW w:w="2588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Urząd Miasta Torunia ul. Wały Gen. Sikorskiego 8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i/>
                <w:iCs/>
              </w:rPr>
              <w:t>Stanowisko w sali nr 1 (Punkt Informacyjny)</w:t>
            </w:r>
          </w:p>
        </w:tc>
        <w:tc>
          <w:tcPr>
            <w:tcW w:w="2425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57"/>
              <w:jc w:val="center"/>
              <w:rPr/>
            </w:pPr>
            <w:r>
              <w:rPr>
                <w:rFonts w:eastAsia="Times New Roman CE" w:cs="Times New Roman"/>
                <w:b w:val="false"/>
                <w:bCs w:val="false"/>
                <w:sz w:val="24"/>
                <w:szCs w:val="24"/>
              </w:rPr>
              <w:t>Tomasz Łysakowski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 CE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35d46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" w:cstheme="minorBidi" w:eastAsiaTheme="minorHAnsi"/>
      <w:color w:val="00000A"/>
      <w:sz w:val="24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88195a"/>
    <w:pPr>
      <w:spacing w:before="0" w:after="200"/>
      <w:ind w:left="720" w:hanging="0"/>
      <w:contextualSpacing/>
    </w:pPr>
    <w:rPr/>
  </w:style>
  <w:style w:type="paragraph" w:styleId="Western">
    <w:name w:val="western"/>
    <w:basedOn w:val="Normal"/>
    <w:qFormat/>
    <w:pPr>
      <w:spacing w:lineRule="auto" w:line="288" w:before="280" w:after="142"/>
    </w:pPr>
    <w:rPr>
      <w:rFonts w:eastAsia="Times New Roman" w:cs="Calibri"/>
      <w:color w:val="000000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8195a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LibreOffice/5.0.3.2$Windows_x86 LibreOffice_project/e5f16313668ac592c1bfb310f4390624e3dbfb75</Application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2016-02-04T11:32:00Z</dcterms:created>
  <dc:creator>Marek Fuerst</dc:creator>
  <dc:language>pl-PL</dc:language>
  <dcterms:modified xsi:type="dcterms:W3CDTF">2020-02-21T09:43:38Z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